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A2B" w14:textId="7B35B3D4" w:rsidR="000C7B59" w:rsidRPr="00904E43" w:rsidRDefault="00507ECA" w:rsidP="00507E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4E43">
        <w:rPr>
          <w:rFonts w:ascii="Arial" w:hAnsi="Arial" w:cs="Arial"/>
          <w:b/>
          <w:sz w:val="24"/>
          <w:szCs w:val="24"/>
          <w:u w:val="single"/>
        </w:rPr>
        <w:t xml:space="preserve">Current Suggestions for Longlist of Scrutiny-Commissioned Reports for Consideration by the </w:t>
      </w:r>
      <w:r w:rsidR="00F37472">
        <w:rPr>
          <w:rFonts w:ascii="Arial" w:hAnsi="Arial" w:cs="Arial"/>
          <w:b/>
          <w:sz w:val="24"/>
          <w:szCs w:val="24"/>
          <w:u w:val="single"/>
        </w:rPr>
        <w:t>Housing</w:t>
      </w:r>
      <w:r w:rsidRPr="00904E43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r w:rsidR="00F37472">
        <w:rPr>
          <w:rFonts w:ascii="Arial" w:hAnsi="Arial" w:cs="Arial"/>
          <w:b/>
          <w:sz w:val="24"/>
          <w:szCs w:val="24"/>
          <w:u w:val="single"/>
        </w:rPr>
        <w:t>Homelessness</w:t>
      </w:r>
      <w:r w:rsidRPr="00904E43">
        <w:rPr>
          <w:rFonts w:ascii="Arial" w:hAnsi="Arial" w:cs="Arial"/>
          <w:b/>
          <w:sz w:val="24"/>
          <w:szCs w:val="24"/>
          <w:u w:val="single"/>
        </w:rPr>
        <w:t xml:space="preserve"> Panel 202</w:t>
      </w:r>
      <w:r w:rsidR="00575B0B" w:rsidRPr="00904E43">
        <w:rPr>
          <w:rFonts w:ascii="Arial" w:hAnsi="Arial" w:cs="Arial"/>
          <w:b/>
          <w:sz w:val="24"/>
          <w:szCs w:val="24"/>
          <w:u w:val="single"/>
        </w:rPr>
        <w:t>4</w:t>
      </w:r>
      <w:r w:rsidRPr="00904E43">
        <w:rPr>
          <w:rFonts w:ascii="Arial" w:hAnsi="Arial" w:cs="Arial"/>
          <w:b/>
          <w:sz w:val="24"/>
          <w:szCs w:val="24"/>
          <w:u w:val="single"/>
        </w:rPr>
        <w:t>/2</w:t>
      </w:r>
      <w:r w:rsidR="00575B0B" w:rsidRPr="00904E43">
        <w:rPr>
          <w:rFonts w:ascii="Arial" w:hAnsi="Arial" w:cs="Arial"/>
          <w:b/>
          <w:sz w:val="24"/>
          <w:szCs w:val="24"/>
          <w:u w:val="single"/>
        </w:rPr>
        <w:t>5</w:t>
      </w:r>
    </w:p>
    <w:p w14:paraId="1D69F98A" w14:textId="15F823DF" w:rsidR="00904E43" w:rsidRDefault="00904E43" w:rsidP="00904E4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4E43" w:rsidRPr="00904E43" w14:paraId="3065F941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20A3418E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F40E10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4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Suggested Item</w:t>
            </w:r>
          </w:p>
          <w:p w14:paraId="740D29C4" w14:textId="55184F33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4066E4BE" w14:textId="77777777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C38AB80" w14:textId="75C92394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04E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  <w:p w14:paraId="380845AE" w14:textId="50F699EC" w:rsidR="00904E43" w:rsidRPr="00904E43" w:rsidRDefault="00904E43" w:rsidP="00904E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04E43" w:rsidRPr="00904E43" w14:paraId="24484CE1" w14:textId="77777777" w:rsidTr="00904E43">
        <w:tc>
          <w:tcPr>
            <w:tcW w:w="4508" w:type="dxa"/>
          </w:tcPr>
          <w:p w14:paraId="531812AC" w14:textId="021E081A" w:rsidR="00904E43" w:rsidRPr="004C1971" w:rsidRDefault="00F37472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‘innovative’ solutions to the housing crisis</w:t>
            </w:r>
          </w:p>
        </w:tc>
        <w:tc>
          <w:tcPr>
            <w:tcW w:w="4508" w:type="dxa"/>
          </w:tcPr>
          <w:p w14:paraId="5D912514" w14:textId="7EB56E6C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="00F37472">
              <w:rPr>
                <w:rFonts w:ascii="Arial" w:hAnsi="Arial" w:cs="Arial"/>
                <w:sz w:val="24"/>
                <w:szCs w:val="24"/>
              </w:rPr>
              <w:t>July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F37472">
              <w:rPr>
                <w:rFonts w:ascii="Arial" w:hAnsi="Arial" w:cs="Arial"/>
                <w:sz w:val="24"/>
                <w:szCs w:val="24"/>
              </w:rPr>
              <w:t xml:space="preserve"> (via Temporary Accommodation Cabinet report)</w:t>
            </w:r>
          </w:p>
        </w:tc>
      </w:tr>
      <w:tr w:rsidR="00904E43" w:rsidRPr="00904E43" w14:paraId="59E47C81" w14:textId="77777777" w:rsidTr="00904E43">
        <w:tc>
          <w:tcPr>
            <w:tcW w:w="4508" w:type="dxa"/>
          </w:tcPr>
          <w:p w14:paraId="091F6952" w14:textId="71D97AE2" w:rsidR="00904E43" w:rsidRPr="004C1971" w:rsidRDefault="00F37472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and Carbon Reduction</w:t>
            </w:r>
          </w:p>
        </w:tc>
        <w:tc>
          <w:tcPr>
            <w:tcW w:w="4508" w:type="dxa"/>
          </w:tcPr>
          <w:p w14:paraId="15182231" w14:textId="5BEF9C7A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="00F37472">
              <w:rPr>
                <w:rFonts w:ascii="Arial" w:hAnsi="Arial" w:cs="Arial"/>
                <w:sz w:val="24"/>
                <w:szCs w:val="24"/>
              </w:rPr>
              <w:t>March meeting</w:t>
            </w:r>
          </w:p>
        </w:tc>
      </w:tr>
      <w:tr w:rsidR="00904E43" w:rsidRPr="00904E43" w14:paraId="269019A0" w14:textId="77777777" w:rsidTr="00904E43">
        <w:tc>
          <w:tcPr>
            <w:tcW w:w="4508" w:type="dxa"/>
          </w:tcPr>
          <w:p w14:paraId="362E75D1" w14:textId="78F1B746" w:rsidR="00904E43" w:rsidRPr="004C1971" w:rsidRDefault="00F37472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Landlord Services Transformation (Social Housing (Regulation) Act Compliance)</w:t>
            </w:r>
          </w:p>
        </w:tc>
        <w:tc>
          <w:tcPr>
            <w:tcW w:w="4508" w:type="dxa"/>
          </w:tcPr>
          <w:p w14:paraId="2F6A92D7" w14:textId="2688620E" w:rsidR="00904E43" w:rsidRPr="006337D4" w:rsidRDefault="00F37472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October meeting</w:t>
            </w:r>
          </w:p>
        </w:tc>
      </w:tr>
      <w:tr w:rsidR="00904E43" w:rsidRPr="00904E43" w14:paraId="6B309E10" w14:textId="77777777" w:rsidTr="00904E43">
        <w:tc>
          <w:tcPr>
            <w:tcW w:w="4508" w:type="dxa"/>
          </w:tcPr>
          <w:p w14:paraId="76E64F4D" w14:textId="246DD858" w:rsidR="00904E43" w:rsidRPr="004C1971" w:rsidRDefault="00F37472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of Refugee Resettlement in Oxford</w:t>
            </w:r>
          </w:p>
        </w:tc>
        <w:tc>
          <w:tcPr>
            <w:tcW w:w="4508" w:type="dxa"/>
          </w:tcPr>
          <w:p w14:paraId="7C7D3A40" w14:textId="44A32183" w:rsidR="00904E43" w:rsidRPr="006337D4" w:rsidRDefault="006337D4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="00F37472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</w:tr>
      <w:tr w:rsidR="00904E43" w:rsidRPr="00904E43" w14:paraId="71BFF438" w14:textId="77777777" w:rsidTr="00904E43">
        <w:tc>
          <w:tcPr>
            <w:tcW w:w="4508" w:type="dxa"/>
          </w:tcPr>
          <w:p w14:paraId="3E69736D" w14:textId="46A799E4" w:rsidR="00904E43" w:rsidRPr="004C1971" w:rsidRDefault="00F37472" w:rsidP="004C1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of Selective Licensing (Year 2)</w:t>
            </w:r>
          </w:p>
        </w:tc>
        <w:tc>
          <w:tcPr>
            <w:tcW w:w="4508" w:type="dxa"/>
          </w:tcPr>
          <w:p w14:paraId="6E7DF8D5" w14:textId="282C5E03" w:rsidR="00904E43" w:rsidRPr="006337D4" w:rsidRDefault="00F37472" w:rsidP="00904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– no update available until June/July 2025</w:t>
            </w:r>
          </w:p>
        </w:tc>
      </w:tr>
    </w:tbl>
    <w:p w14:paraId="52340B72" w14:textId="77777777" w:rsidR="00904E43" w:rsidRPr="00904E43" w:rsidRDefault="00904E43" w:rsidP="00904E4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7D4" w14:paraId="64B486F0" w14:textId="77777777" w:rsidTr="006337D4">
        <w:tc>
          <w:tcPr>
            <w:tcW w:w="4508" w:type="dxa"/>
            <w:shd w:val="clear" w:color="auto" w:fill="D9D9D9" w:themeFill="background1" w:themeFillShade="D9"/>
          </w:tcPr>
          <w:p w14:paraId="5F4DCA3F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654C0CE" w14:textId="77777777" w:rsidR="006337D4" w:rsidRPr="006337D4" w:rsidRDefault="006337D4" w:rsidP="006337D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37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Regular/Standard Items</w:t>
            </w:r>
          </w:p>
          <w:p w14:paraId="07BAF0C5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0452579D" w14:textId="77777777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B375A2" w14:textId="59CB453A" w:rsidR="006337D4" w:rsidRDefault="006337D4" w:rsidP="00507EC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Pencilled in to Work Plan 2024/25?</w:t>
            </w:r>
          </w:p>
        </w:tc>
      </w:tr>
      <w:tr w:rsidR="006337D4" w14:paraId="637DD3AB" w14:textId="77777777" w:rsidTr="006337D4">
        <w:tc>
          <w:tcPr>
            <w:tcW w:w="4508" w:type="dxa"/>
          </w:tcPr>
          <w:p w14:paraId="7CA9A323" w14:textId="3519C169" w:rsidR="006337D4" w:rsidRPr="006337D4" w:rsidRDefault="00F37472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Performance Monitoring</w:t>
            </w:r>
          </w:p>
        </w:tc>
        <w:tc>
          <w:tcPr>
            <w:tcW w:w="4508" w:type="dxa"/>
          </w:tcPr>
          <w:p w14:paraId="12E482E2" w14:textId="5DC51C74" w:rsidR="006337D4" w:rsidRP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="00F37472">
              <w:rPr>
                <w:rFonts w:ascii="Arial" w:hAnsi="Arial" w:cs="Arial"/>
                <w:sz w:val="24"/>
                <w:szCs w:val="24"/>
              </w:rPr>
              <w:t>July and November meetings</w:t>
            </w:r>
          </w:p>
        </w:tc>
      </w:tr>
      <w:tr w:rsidR="006337D4" w14:paraId="6F75BE9D" w14:textId="77777777" w:rsidTr="006337D4">
        <w:tc>
          <w:tcPr>
            <w:tcW w:w="4508" w:type="dxa"/>
          </w:tcPr>
          <w:p w14:paraId="2D579D1E" w14:textId="38EA88A9" w:rsidR="006337D4" w:rsidRDefault="00F37472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Safety &amp; Compliance</w:t>
            </w:r>
          </w:p>
        </w:tc>
        <w:tc>
          <w:tcPr>
            <w:tcW w:w="4508" w:type="dxa"/>
          </w:tcPr>
          <w:p w14:paraId="15336350" w14:textId="0C49F706" w:rsidR="006337D4" w:rsidRDefault="00F37472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- tbc</w:t>
            </w:r>
          </w:p>
        </w:tc>
      </w:tr>
      <w:tr w:rsidR="006337D4" w14:paraId="209DBF0B" w14:textId="77777777" w:rsidTr="006337D4">
        <w:tc>
          <w:tcPr>
            <w:tcW w:w="4508" w:type="dxa"/>
          </w:tcPr>
          <w:p w14:paraId="34E0BE47" w14:textId="2B0ADFAE" w:rsidR="006337D4" w:rsidRPr="006337D4" w:rsidRDefault="00F37472" w:rsidP="00507E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Tenants’ Forum Update</w:t>
            </w:r>
          </w:p>
        </w:tc>
        <w:tc>
          <w:tcPr>
            <w:tcW w:w="4508" w:type="dxa"/>
          </w:tcPr>
          <w:p w14:paraId="2CF07AA4" w14:textId="229DF395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F37472">
              <w:rPr>
                <w:rFonts w:ascii="Arial" w:hAnsi="Arial" w:cs="Arial"/>
                <w:sz w:val="24"/>
                <w:szCs w:val="24"/>
              </w:rPr>
              <w:t xml:space="preserve"> - tbc</w:t>
            </w:r>
          </w:p>
        </w:tc>
      </w:tr>
      <w:tr w:rsidR="006337D4" w14:paraId="0FA2A581" w14:textId="77777777" w:rsidTr="006337D4">
        <w:tc>
          <w:tcPr>
            <w:tcW w:w="4508" w:type="dxa"/>
          </w:tcPr>
          <w:p w14:paraId="6FC16889" w14:textId="491ED6ED" w:rsidR="006337D4" w:rsidRPr="006337D4" w:rsidRDefault="00F37472" w:rsidP="00507E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Tenant Involvement and Empowerment Mini-Review Update</w:t>
            </w:r>
          </w:p>
        </w:tc>
        <w:tc>
          <w:tcPr>
            <w:tcW w:w="4508" w:type="dxa"/>
          </w:tcPr>
          <w:p w14:paraId="69D44687" w14:textId="073F925D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F37472">
              <w:rPr>
                <w:rFonts w:ascii="Arial" w:hAnsi="Arial" w:cs="Arial"/>
                <w:sz w:val="24"/>
                <w:szCs w:val="24"/>
              </w:rPr>
              <w:t xml:space="preserve"> – will be subsumed by forthcoming Tenant Involvement Strategy</w:t>
            </w:r>
          </w:p>
        </w:tc>
      </w:tr>
      <w:tr w:rsidR="006337D4" w14:paraId="5BE32A5F" w14:textId="77777777" w:rsidTr="006337D4">
        <w:tc>
          <w:tcPr>
            <w:tcW w:w="4508" w:type="dxa"/>
          </w:tcPr>
          <w:p w14:paraId="6A29E8FA" w14:textId="2A9C401B" w:rsidR="006337D4" w:rsidRPr="006337D4" w:rsidRDefault="00F37472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Complaint Handling Performance</w:t>
            </w:r>
          </w:p>
        </w:tc>
        <w:tc>
          <w:tcPr>
            <w:tcW w:w="4508" w:type="dxa"/>
          </w:tcPr>
          <w:p w14:paraId="64DBB608" w14:textId="583E680A" w:rsidR="006337D4" w:rsidRDefault="006337D4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</w:t>
            </w:r>
            <w:r w:rsidR="00F37472">
              <w:rPr>
                <w:rFonts w:ascii="Arial" w:hAnsi="Arial" w:cs="Arial"/>
                <w:sz w:val="24"/>
                <w:szCs w:val="24"/>
              </w:rPr>
              <w:t>October and November meetings</w:t>
            </w:r>
          </w:p>
        </w:tc>
      </w:tr>
      <w:tr w:rsidR="006337D4" w14:paraId="6790518E" w14:textId="77777777" w:rsidTr="006337D4">
        <w:tc>
          <w:tcPr>
            <w:tcW w:w="4508" w:type="dxa"/>
          </w:tcPr>
          <w:p w14:paraId="3990A420" w14:textId="6D261DF1" w:rsidR="006337D4" w:rsidRPr="006337D4" w:rsidRDefault="00F37472" w:rsidP="006337D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Sanctuary Accreditation</w:t>
            </w:r>
            <w:r w:rsidR="006337D4" w:rsidRPr="006337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CF53F74" w14:textId="59E2B6B7" w:rsidR="006337D4" w:rsidRDefault="00F37472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October meeting (Cabinet report)</w:t>
            </w:r>
          </w:p>
        </w:tc>
      </w:tr>
      <w:tr w:rsidR="006337D4" w14:paraId="57B5CE54" w14:textId="77777777" w:rsidTr="006337D4">
        <w:tc>
          <w:tcPr>
            <w:tcW w:w="4508" w:type="dxa"/>
          </w:tcPr>
          <w:p w14:paraId="30791049" w14:textId="6014CA64" w:rsidR="006337D4" w:rsidRPr="006337D4" w:rsidRDefault="00F35F59" w:rsidP="006337D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Ombudsman Complaint Handling Code Self-Assessment</w:t>
            </w:r>
          </w:p>
        </w:tc>
        <w:tc>
          <w:tcPr>
            <w:tcW w:w="4508" w:type="dxa"/>
          </w:tcPr>
          <w:p w14:paraId="2F72871A" w14:textId="4B788C09" w:rsidR="006337D4" w:rsidRDefault="00F35F59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March meeting</w:t>
            </w:r>
          </w:p>
        </w:tc>
      </w:tr>
      <w:tr w:rsidR="00F35F59" w14:paraId="6F14E54E" w14:textId="77777777" w:rsidTr="006337D4">
        <w:tc>
          <w:tcPr>
            <w:tcW w:w="4508" w:type="dxa"/>
          </w:tcPr>
          <w:p w14:paraId="618B1F1D" w14:textId="6C5A1FBC" w:rsidR="00F35F59" w:rsidRDefault="00F35F59" w:rsidP="0063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Tenant Satisfaction (STAR) Survey</w:t>
            </w:r>
          </w:p>
        </w:tc>
        <w:tc>
          <w:tcPr>
            <w:tcW w:w="4508" w:type="dxa"/>
          </w:tcPr>
          <w:p w14:paraId="31359153" w14:textId="1A6FB094" w:rsidR="00F35F59" w:rsidRDefault="00F35F59" w:rsidP="00507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March meeting</w:t>
            </w:r>
          </w:p>
        </w:tc>
      </w:tr>
    </w:tbl>
    <w:p w14:paraId="611B6BA2" w14:textId="77777777" w:rsidR="006337D4" w:rsidRDefault="006337D4" w:rsidP="00507E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8D2A77" w14:textId="29E10E63" w:rsidR="00BB7B9A" w:rsidRPr="006337D4" w:rsidRDefault="00BB7B9A" w:rsidP="006337D4">
      <w:pPr>
        <w:rPr>
          <w:rFonts w:ascii="Arial" w:hAnsi="Arial" w:cs="Arial"/>
          <w:sz w:val="24"/>
          <w:szCs w:val="24"/>
          <w:u w:val="single"/>
        </w:rPr>
      </w:pPr>
    </w:p>
    <w:sectPr w:rsidR="00BB7B9A" w:rsidRPr="00633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505"/>
    <w:multiLevelType w:val="hybridMultilevel"/>
    <w:tmpl w:val="CE7865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32826"/>
    <w:multiLevelType w:val="hybridMultilevel"/>
    <w:tmpl w:val="EDE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4B9"/>
    <w:multiLevelType w:val="hybridMultilevel"/>
    <w:tmpl w:val="D76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1A62"/>
    <w:multiLevelType w:val="hybridMultilevel"/>
    <w:tmpl w:val="C4F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1529">
    <w:abstractNumId w:val="2"/>
  </w:num>
  <w:num w:numId="2" w16cid:durableId="1416783301">
    <w:abstractNumId w:val="1"/>
  </w:num>
  <w:num w:numId="3" w16cid:durableId="1903755676">
    <w:abstractNumId w:val="3"/>
  </w:num>
  <w:num w:numId="4" w16cid:durableId="170501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CA"/>
    <w:rsid w:val="000C7B59"/>
    <w:rsid w:val="002E2D59"/>
    <w:rsid w:val="002F05AC"/>
    <w:rsid w:val="003141AA"/>
    <w:rsid w:val="003146C9"/>
    <w:rsid w:val="00371DC0"/>
    <w:rsid w:val="0038714F"/>
    <w:rsid w:val="00395C78"/>
    <w:rsid w:val="003B551C"/>
    <w:rsid w:val="003F3B8E"/>
    <w:rsid w:val="004506A9"/>
    <w:rsid w:val="004C1971"/>
    <w:rsid w:val="00507ECA"/>
    <w:rsid w:val="00563BD1"/>
    <w:rsid w:val="00575B0B"/>
    <w:rsid w:val="00594225"/>
    <w:rsid w:val="005C1D44"/>
    <w:rsid w:val="00607B0D"/>
    <w:rsid w:val="006337D4"/>
    <w:rsid w:val="00644E6D"/>
    <w:rsid w:val="00650835"/>
    <w:rsid w:val="007350F3"/>
    <w:rsid w:val="008F1DFF"/>
    <w:rsid w:val="00904E43"/>
    <w:rsid w:val="009A5E81"/>
    <w:rsid w:val="00A92599"/>
    <w:rsid w:val="00BB7B9A"/>
    <w:rsid w:val="00BE2A25"/>
    <w:rsid w:val="00D17D67"/>
    <w:rsid w:val="00D44D07"/>
    <w:rsid w:val="00D5417E"/>
    <w:rsid w:val="00E55236"/>
    <w:rsid w:val="00E55F16"/>
    <w:rsid w:val="00F35F59"/>
    <w:rsid w:val="00F37472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BA54"/>
  <w15:chartTrackingRefBased/>
  <w15:docId w15:val="{9754EF72-6311-4539-86A6-FA09D7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CA"/>
    <w:pPr>
      <w:ind w:left="720"/>
      <w:contextualSpacing/>
    </w:pPr>
  </w:style>
  <w:style w:type="table" w:styleId="TableGrid">
    <w:name w:val="Table Grid"/>
    <w:basedOn w:val="TableNormal"/>
    <w:uiPriority w:val="39"/>
    <w:rsid w:val="003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5</cp:revision>
  <dcterms:created xsi:type="dcterms:W3CDTF">2024-06-03T07:37:00Z</dcterms:created>
  <dcterms:modified xsi:type="dcterms:W3CDTF">2024-06-25T13:52:00Z</dcterms:modified>
</cp:coreProperties>
</file>